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8D" w:rsidRDefault="00775D20"/>
    <w:p w:rsidR="00A67D45" w:rsidRDefault="00A67D45"/>
    <w:p w:rsidR="00A67D45" w:rsidRDefault="00A67D45" w:rsidP="00A67D4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A67D45" w:rsidRDefault="00A67D45" w:rsidP="00A67D4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A67D45" w:rsidRDefault="00A67D45" w:rsidP="00A67D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Никиша Константин Васильевич</w:t>
      </w:r>
      <w:r w:rsidR="00775D20">
        <w:rPr>
          <w:sz w:val="28"/>
          <w:szCs w:val="28"/>
        </w:rPr>
        <w:t xml:space="preserve"> – директор МБУ ДО ДЮСШ «Спартак» города Кропоткин муниципального образования Кавказский район</w:t>
      </w:r>
      <w:r>
        <w:rPr>
          <w:sz w:val="28"/>
          <w:szCs w:val="28"/>
        </w:rPr>
        <w:t>.</w:t>
      </w:r>
    </w:p>
    <w:p w:rsidR="00A67D45" w:rsidRDefault="00A67D45" w:rsidP="00A67D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Образование – высшее (окончил Кубанскую гос</w:t>
      </w:r>
      <w:r w:rsidR="00775D20">
        <w:rPr>
          <w:sz w:val="28"/>
          <w:szCs w:val="28"/>
        </w:rPr>
        <w:t xml:space="preserve">ударственную </w:t>
      </w:r>
      <w:r>
        <w:rPr>
          <w:sz w:val="28"/>
          <w:szCs w:val="28"/>
        </w:rPr>
        <w:t xml:space="preserve">академию физической культуры по специальности: специалист по физической культуре и спорту).  </w:t>
      </w:r>
    </w:p>
    <w:p w:rsidR="00A67D45" w:rsidRDefault="00A67D45" w:rsidP="00A67D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Со школьных лет занимается футболом (имеет 1 взрослый разряд). </w:t>
      </w:r>
    </w:p>
    <w:p w:rsidR="00A67D45" w:rsidRDefault="00A67D45" w:rsidP="00A67D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Руководит ДЮСШ «Спартак» с сентября 2010 года</w:t>
      </w:r>
      <w:r w:rsidR="00775D20">
        <w:rPr>
          <w:sz w:val="28"/>
          <w:szCs w:val="28"/>
        </w:rPr>
        <w:t xml:space="preserve"> по настоящее время</w:t>
      </w:r>
      <w:r>
        <w:rPr>
          <w:sz w:val="28"/>
          <w:szCs w:val="28"/>
        </w:rPr>
        <w:t>.</w:t>
      </w:r>
    </w:p>
    <w:p w:rsidR="00775D20" w:rsidRDefault="00775D20" w:rsidP="00775D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Никиша К.В. имеет региональную судейскую категорию по футболу. Константин Васильевич обслуживал районные, краевые соревнования,  чемпионаты и Первенства ЮФО, Первенство России 2 дивизиона по футболу.   </w:t>
      </w:r>
    </w:p>
    <w:p w:rsidR="00775D20" w:rsidRPr="003D50A2" w:rsidRDefault="00775D20" w:rsidP="00775D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 2009 года является председателем федерации футбола Кавказского района Краснодарского края.</w:t>
      </w:r>
    </w:p>
    <w:p w:rsidR="00A67D45" w:rsidRDefault="00A67D45" w:rsidP="00A67D45">
      <w:pPr>
        <w:jc w:val="both"/>
        <w:outlineLvl w:val="0"/>
        <w:rPr>
          <w:sz w:val="28"/>
          <w:szCs w:val="28"/>
        </w:rPr>
      </w:pPr>
    </w:p>
    <w:p w:rsidR="00A67D45" w:rsidRDefault="00A67D45" w:rsidP="00A67D45">
      <w:pPr>
        <w:jc w:val="both"/>
        <w:outlineLvl w:val="0"/>
        <w:rPr>
          <w:sz w:val="28"/>
          <w:szCs w:val="28"/>
        </w:rPr>
      </w:pPr>
    </w:p>
    <w:p w:rsidR="00A67D45" w:rsidRPr="003D50A2" w:rsidRDefault="00A67D45" w:rsidP="00775D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D45" w:rsidRDefault="00A67D45" w:rsidP="00A67D45">
      <w:pPr>
        <w:rPr>
          <w:sz w:val="28"/>
          <w:szCs w:val="28"/>
        </w:rPr>
      </w:pPr>
    </w:p>
    <w:p w:rsidR="00A67D45" w:rsidRDefault="00A67D45" w:rsidP="00A67D4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sectPr w:rsidR="00A67D45" w:rsidSect="00DA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A67D45"/>
    <w:rsid w:val="005B2EB6"/>
    <w:rsid w:val="00775D20"/>
    <w:rsid w:val="00A67D45"/>
    <w:rsid w:val="00BC71CB"/>
    <w:rsid w:val="00DA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2015-11-26T05:52:00Z</dcterms:created>
  <dcterms:modified xsi:type="dcterms:W3CDTF">2015-11-26T06:10:00Z</dcterms:modified>
</cp:coreProperties>
</file>